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ADD5" w14:textId="77777777" w:rsidR="005E295E" w:rsidRDefault="005E295E" w:rsidP="00B5439F">
      <w:pPr>
        <w:rPr>
          <w:b/>
          <w:bCs/>
          <w:sz w:val="28"/>
          <w:szCs w:val="28"/>
        </w:rPr>
      </w:pPr>
    </w:p>
    <w:p w14:paraId="5AA9FE16" w14:textId="3741193B" w:rsidR="00B5439F" w:rsidRPr="009451AF" w:rsidRDefault="00B5439F" w:rsidP="00B5439F">
      <w:pPr>
        <w:rPr>
          <w:b/>
          <w:bCs/>
          <w:sz w:val="28"/>
          <w:szCs w:val="28"/>
        </w:rPr>
      </w:pPr>
      <w:r w:rsidRPr="009451AF">
        <w:rPr>
          <w:b/>
          <w:bCs/>
          <w:sz w:val="28"/>
          <w:szCs w:val="28"/>
        </w:rPr>
        <w:t xml:space="preserve">Einladung Bayer digital </w:t>
      </w:r>
      <w:r w:rsidR="001E6EED">
        <w:rPr>
          <w:b/>
          <w:bCs/>
          <w:sz w:val="28"/>
          <w:szCs w:val="28"/>
        </w:rPr>
        <w:t>Herbst</w:t>
      </w:r>
      <w:r w:rsidRPr="009451AF">
        <w:rPr>
          <w:b/>
          <w:bCs/>
          <w:sz w:val="28"/>
          <w:szCs w:val="28"/>
        </w:rPr>
        <w:t xml:space="preserve"> 202</w:t>
      </w:r>
      <w:r w:rsidR="00E42376">
        <w:rPr>
          <w:b/>
          <w:bCs/>
          <w:sz w:val="28"/>
          <w:szCs w:val="28"/>
        </w:rPr>
        <w:t>2</w:t>
      </w:r>
    </w:p>
    <w:p w14:paraId="46856B28" w14:textId="31EBA6CA" w:rsidR="00B5439F" w:rsidRDefault="00B5439F" w:rsidP="00B5439F"/>
    <w:p w14:paraId="386A6D73" w14:textId="65F594FD" w:rsidR="001824A8" w:rsidRDefault="001824A8" w:rsidP="00B5439F"/>
    <w:p w14:paraId="5175D652" w14:textId="77777777" w:rsidR="001824A8" w:rsidRPr="000F7D05" w:rsidRDefault="001824A8" w:rsidP="001824A8">
      <w:r w:rsidRPr="000F7D05">
        <w:t>Sehr geehrte Damen und Herren,</w:t>
      </w:r>
    </w:p>
    <w:p w14:paraId="6475D930" w14:textId="3EA751CC" w:rsidR="00EB6590" w:rsidRDefault="00564424" w:rsidP="001824A8">
      <w:r>
        <w:t xml:space="preserve">ein turbulentes Jahr </w:t>
      </w:r>
      <w:r w:rsidR="000821EE">
        <w:t xml:space="preserve">geprägt von einem trockenen Sommer </w:t>
      </w:r>
      <w:r w:rsidR="003678B1">
        <w:t>z</w:t>
      </w:r>
      <w:r w:rsidR="000821EE">
        <w:t>ieht sich in d</w:t>
      </w:r>
      <w:r w:rsidR="003678B1">
        <w:t>ie</w:t>
      </w:r>
      <w:r w:rsidR="000821EE">
        <w:t xml:space="preserve"> Herbstaussaat.</w:t>
      </w:r>
    </w:p>
    <w:p w14:paraId="37FC6495" w14:textId="0C3CEA1A" w:rsidR="00EB6590" w:rsidRDefault="00EB6590" w:rsidP="001824A8">
      <w:r>
        <w:t>Damit für 2023 alle guten Voraussetzungen geschaffen werden</w:t>
      </w:r>
      <w:r w:rsidR="004564E8">
        <w:t>, möchten wir Sie herzlich zu unseren digitalen Infoabenden einladen.</w:t>
      </w:r>
      <w:r w:rsidR="00C23936">
        <w:t xml:space="preserve"> Markieren und merken Sie sich die Termine und wir freuen uns auf Ihre Teilnahme</w:t>
      </w:r>
      <w:r w:rsidR="00F11D3E">
        <w:t>.</w:t>
      </w:r>
    </w:p>
    <w:p w14:paraId="131981A3" w14:textId="77777777" w:rsidR="00EB6590" w:rsidRDefault="00EB6590" w:rsidP="001824A8"/>
    <w:p w14:paraId="39A732BB" w14:textId="2BE7FDEE" w:rsidR="00B5439F" w:rsidRPr="00FB6B1E" w:rsidRDefault="00781FEF" w:rsidP="00B5439F">
      <w:pPr>
        <w:rPr>
          <w:b/>
          <w:bCs/>
          <w:sz w:val="28"/>
          <w:szCs w:val="28"/>
        </w:rPr>
      </w:pPr>
      <w:r w:rsidRPr="00FB6B1E">
        <w:rPr>
          <w:b/>
          <w:bCs/>
          <w:sz w:val="28"/>
          <w:szCs w:val="28"/>
        </w:rPr>
        <w:t xml:space="preserve">Bayer digital- </w:t>
      </w:r>
      <w:proofErr w:type="gramStart"/>
      <w:r w:rsidRPr="00FB6B1E">
        <w:rPr>
          <w:b/>
          <w:bCs/>
          <w:sz w:val="28"/>
          <w:szCs w:val="28"/>
        </w:rPr>
        <w:t xml:space="preserve">Empfehlungen </w:t>
      </w:r>
      <w:r w:rsidR="003B32FD">
        <w:rPr>
          <w:b/>
          <w:bCs/>
          <w:sz w:val="28"/>
          <w:szCs w:val="28"/>
        </w:rPr>
        <w:t xml:space="preserve"> für</w:t>
      </w:r>
      <w:proofErr w:type="gramEnd"/>
      <w:r w:rsidR="003B32FD">
        <w:rPr>
          <w:b/>
          <w:bCs/>
          <w:sz w:val="28"/>
          <w:szCs w:val="28"/>
        </w:rPr>
        <w:t xml:space="preserve"> den Herbst 2022</w:t>
      </w:r>
      <w:r w:rsidRPr="00FB6B1E">
        <w:rPr>
          <w:b/>
          <w:bCs/>
          <w:sz w:val="28"/>
          <w:szCs w:val="28"/>
        </w:rPr>
        <w:t xml:space="preserve"> in Getreide und Raps</w:t>
      </w:r>
    </w:p>
    <w:p w14:paraId="78D79A28" w14:textId="6CB4E818" w:rsidR="00047D30" w:rsidRDefault="00AF0273" w:rsidP="00901ED8">
      <w:pPr>
        <w:ind w:left="4245" w:hanging="3540"/>
      </w:pPr>
      <w:r w:rsidRPr="00BF7466">
        <w:t>Getreide</w:t>
      </w:r>
      <w:r w:rsidR="00101171" w:rsidRPr="00E930C1">
        <w:t>h</w:t>
      </w:r>
      <w:r w:rsidRPr="00BF7466">
        <w:t>erbizide</w:t>
      </w:r>
      <w:r w:rsidR="00887F38">
        <w:tab/>
      </w:r>
      <w:r w:rsidR="00901ED8">
        <w:tab/>
      </w:r>
      <w:r w:rsidR="003B32FD">
        <w:t>Grundsteine der Bekämpfung legen</w:t>
      </w:r>
      <w:r w:rsidR="00E3695F">
        <w:t xml:space="preserve"> mit</w:t>
      </w:r>
      <w:r w:rsidR="00EC1D28">
        <w:t xml:space="preserve"> </w:t>
      </w:r>
      <w:proofErr w:type="spellStart"/>
      <w:r w:rsidR="00EC1D28">
        <w:t>Mateno</w:t>
      </w:r>
      <w:proofErr w:type="spellEnd"/>
      <w:r w:rsidR="00EC1D28">
        <w:t xml:space="preserve"> Forte</w:t>
      </w:r>
      <w:r w:rsidR="00E3695F">
        <w:t xml:space="preserve"> Set und </w:t>
      </w:r>
      <w:proofErr w:type="spellStart"/>
      <w:r w:rsidR="00E3695F">
        <w:t>Mateno</w:t>
      </w:r>
      <w:proofErr w:type="spellEnd"/>
      <w:r w:rsidR="00816335">
        <w:t xml:space="preserve"> Flexi Set.</w:t>
      </w:r>
    </w:p>
    <w:p w14:paraId="495847FA" w14:textId="77777777" w:rsidR="00EC1D28" w:rsidRDefault="00EC1D28" w:rsidP="00A7643B">
      <w:pPr>
        <w:ind w:left="2832" w:hanging="2127"/>
      </w:pPr>
    </w:p>
    <w:p w14:paraId="58444925" w14:textId="0B5796F0" w:rsidR="00AF0273" w:rsidRDefault="00781FEF" w:rsidP="001D6B28">
      <w:r w:rsidRPr="00E930C1">
        <w:rPr>
          <w:color w:val="FF0000"/>
        </w:rPr>
        <w:tab/>
      </w:r>
      <w:r w:rsidR="00AF0273" w:rsidRPr="00BF7466">
        <w:t>Getreide</w:t>
      </w:r>
      <w:r w:rsidR="00816335">
        <w:t>versuchs</w:t>
      </w:r>
      <w:r w:rsidR="00F43676">
        <w:t>ergebnisse 2022</w:t>
      </w:r>
      <w:r w:rsidR="00F43676">
        <w:tab/>
      </w:r>
      <w:r w:rsidR="00901ED8">
        <w:t>Ergebnisse</w:t>
      </w:r>
      <w:r w:rsidR="00F43676">
        <w:t xml:space="preserve"> aus Ronneburg</w:t>
      </w:r>
    </w:p>
    <w:p w14:paraId="493097E9" w14:textId="77777777" w:rsidR="00764ECF" w:rsidRPr="00BF7466" w:rsidRDefault="00764ECF" w:rsidP="001D6B28">
      <w:pPr>
        <w:rPr>
          <w:color w:val="FF0000"/>
        </w:rPr>
      </w:pPr>
    </w:p>
    <w:p w14:paraId="13F000B9" w14:textId="6111C85B" w:rsidR="007268DE" w:rsidRDefault="00781FEF" w:rsidP="00B5439F">
      <w:r w:rsidRPr="00E930C1">
        <w:rPr>
          <w:color w:val="FF0000"/>
        </w:rPr>
        <w:tab/>
      </w:r>
      <w:r w:rsidR="00AF0273" w:rsidRPr="00BF7466">
        <w:t>Raps</w:t>
      </w:r>
      <w:r w:rsidR="00887F38">
        <w:tab/>
      </w:r>
      <w:r w:rsidR="00887F38">
        <w:tab/>
      </w:r>
      <w:r w:rsidR="00887F38">
        <w:tab/>
      </w:r>
      <w:r w:rsidR="00901ED8">
        <w:tab/>
      </w:r>
      <w:r w:rsidR="00901ED8">
        <w:tab/>
      </w:r>
      <w:r w:rsidR="0051152A" w:rsidRPr="00141C75">
        <w:t>Herausforderung</w:t>
      </w:r>
      <w:r w:rsidR="00901ED8">
        <w:t>en</w:t>
      </w:r>
      <w:r w:rsidR="0051152A" w:rsidRPr="00141C75">
        <w:t xml:space="preserve"> im Rapsanbau </w:t>
      </w:r>
      <w:r w:rsidR="005F05DF" w:rsidRPr="00141C75">
        <w:t>20</w:t>
      </w:r>
      <w:r w:rsidR="0051152A" w:rsidRPr="00141C75">
        <w:t>22</w:t>
      </w:r>
      <w:r w:rsidR="00EC1023">
        <w:t>,</w:t>
      </w:r>
    </w:p>
    <w:p w14:paraId="558147F0" w14:textId="79586962" w:rsidR="00781FEF" w:rsidRPr="00E930C1" w:rsidRDefault="00EC1023" w:rsidP="00901ED8">
      <w:pPr>
        <w:ind w:left="3540" w:firstLine="708"/>
        <w:rPr>
          <w:color w:val="FF0000"/>
        </w:rPr>
      </w:pPr>
      <w:r>
        <w:t>Magic Trap zur Schädlingskontrolle</w:t>
      </w:r>
    </w:p>
    <w:p w14:paraId="4C0B588E" w14:textId="53874243" w:rsidR="00781FEF" w:rsidRPr="00E930C1" w:rsidRDefault="004D2AD3" w:rsidP="00781FEF">
      <w:pPr>
        <w:rPr>
          <w:color w:val="FF0000"/>
        </w:rPr>
      </w:pPr>
      <w:r w:rsidRPr="00E930C1">
        <w:rPr>
          <w:color w:val="FF0000"/>
        </w:rPr>
        <w:tab/>
      </w:r>
    </w:p>
    <w:p w14:paraId="6A510F62" w14:textId="7612EC57" w:rsidR="00B5439F" w:rsidRDefault="004D2AD3" w:rsidP="00E828DC">
      <w:r>
        <w:t>D</w:t>
      </w:r>
      <w:r w:rsidR="00CD6607">
        <w:t>onnerstag</w:t>
      </w:r>
      <w:r w:rsidR="00781FEF">
        <w:tab/>
      </w:r>
      <w:r w:rsidR="00141C75">
        <w:t>0</w:t>
      </w:r>
      <w:r w:rsidR="00CD6607">
        <w:t>8</w:t>
      </w:r>
      <w:r w:rsidR="00781FEF">
        <w:t>.0</w:t>
      </w:r>
      <w:r w:rsidR="00CD6607">
        <w:t>9</w:t>
      </w:r>
      <w:r w:rsidR="00781FEF">
        <w:t>.2</w:t>
      </w:r>
      <w:r w:rsidR="00141C75">
        <w:t>2</w:t>
      </w:r>
      <w:r w:rsidR="00E828DC">
        <w:tab/>
      </w:r>
      <w:r w:rsidR="00901ED8">
        <w:tab/>
      </w:r>
      <w:r w:rsidR="00901ED8">
        <w:tab/>
      </w:r>
      <w:r w:rsidR="00BD21AB">
        <w:t>19</w:t>
      </w:r>
      <w:r w:rsidR="00F3292C" w:rsidRPr="00EE244C">
        <w:t xml:space="preserve">.00 – </w:t>
      </w:r>
      <w:r w:rsidR="00BD21AB">
        <w:t>20</w:t>
      </w:r>
      <w:r w:rsidR="00F3292C" w:rsidRPr="00EE244C">
        <w:t>.00 Uhr</w:t>
      </w:r>
    </w:p>
    <w:p w14:paraId="42C80D99" w14:textId="0E8227BF" w:rsidR="00781FEF" w:rsidRDefault="0048233D" w:rsidP="00E828DC">
      <w:r>
        <w:t>Donnerstag</w:t>
      </w:r>
      <w:r w:rsidR="00781FEF">
        <w:tab/>
      </w:r>
      <w:r w:rsidR="00D365EA">
        <w:t>15</w:t>
      </w:r>
      <w:r w:rsidR="00781FEF">
        <w:t>.</w:t>
      </w:r>
      <w:r w:rsidR="00D365EA">
        <w:t>09</w:t>
      </w:r>
      <w:r w:rsidR="00781FEF">
        <w:t>.2</w:t>
      </w:r>
      <w:r w:rsidR="00141C75">
        <w:t>2</w:t>
      </w:r>
      <w:r w:rsidR="00781FEF">
        <w:t xml:space="preserve"> </w:t>
      </w:r>
      <w:r w:rsidR="00E828DC">
        <w:tab/>
      </w:r>
      <w:r w:rsidR="00901ED8">
        <w:tab/>
      </w:r>
      <w:r w:rsidR="00901ED8">
        <w:tab/>
      </w:r>
      <w:r w:rsidR="00EE244C" w:rsidRPr="00EE244C">
        <w:t>1</w:t>
      </w:r>
      <w:r w:rsidR="00D365EA">
        <w:t>9</w:t>
      </w:r>
      <w:r w:rsidR="00EE244C" w:rsidRPr="00EE244C">
        <w:t xml:space="preserve">.00 – </w:t>
      </w:r>
      <w:r w:rsidR="00D365EA">
        <w:t>20</w:t>
      </w:r>
      <w:r w:rsidR="00EE244C" w:rsidRPr="00EE244C">
        <w:t>.00 Uhr</w:t>
      </w:r>
    </w:p>
    <w:p w14:paraId="62863058" w14:textId="77777777" w:rsidR="00334E56" w:rsidRDefault="00334E56" w:rsidP="006C1D85">
      <w:pPr>
        <w:rPr>
          <w:rFonts w:eastAsia="Times New Roman"/>
        </w:rPr>
      </w:pPr>
    </w:p>
    <w:p w14:paraId="1AD44516" w14:textId="323B7240" w:rsidR="006C1D85" w:rsidRPr="000A57CF" w:rsidRDefault="006C1D85" w:rsidP="00E828DC">
      <w:r w:rsidRPr="000A57CF">
        <w:rPr>
          <w:rFonts w:eastAsia="Times New Roman"/>
        </w:rPr>
        <w:t>Referent</w:t>
      </w:r>
      <w:r w:rsidR="00F3292C">
        <w:rPr>
          <w:rFonts w:eastAsia="Times New Roman"/>
        </w:rPr>
        <w:t>en</w:t>
      </w:r>
      <w:r w:rsidRPr="000A57CF">
        <w:rPr>
          <w:rFonts w:eastAsia="Times New Roman"/>
        </w:rPr>
        <w:t>: Sonja Schmid, Wolfgang F</w:t>
      </w:r>
      <w:r>
        <w:rPr>
          <w:rFonts w:eastAsia="Times New Roman"/>
        </w:rPr>
        <w:t>alkenstein</w:t>
      </w:r>
    </w:p>
    <w:p w14:paraId="723288E1" w14:textId="17BA195A" w:rsidR="009E6F85" w:rsidRDefault="009E6F85" w:rsidP="00B5439F"/>
    <w:p w14:paraId="38ED31EF" w14:textId="2224F016" w:rsidR="00901ED8" w:rsidRDefault="009E6F85" w:rsidP="009E6F85">
      <w:r w:rsidRPr="000F7D05">
        <w:t xml:space="preserve">Haben wir Ihr Interesse geweckt?  </w:t>
      </w:r>
      <w:r w:rsidR="00901ED8">
        <w:t>Zur Teilnahme an unseren Herbstveranstaltung klicken sie auf folgenden Link</w:t>
      </w:r>
      <w:r w:rsidR="00B557BB">
        <w:t xml:space="preserve"> oder nehmen Sie den angefügten QR Code</w:t>
      </w:r>
      <w:r w:rsidR="00901ED8">
        <w:t>:</w:t>
      </w:r>
    </w:p>
    <w:p w14:paraId="4D3F134E" w14:textId="08CCB01D" w:rsidR="00901ED8" w:rsidRDefault="00901ED8" w:rsidP="00901ED8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Nehmen Sie von Ihrem Computer oder der mobilen App aus teil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F8D0A19" w14:textId="77777777" w:rsidR="00D87580" w:rsidRDefault="00D87580" w:rsidP="00901ED8">
      <w:pPr>
        <w:rPr>
          <w:rFonts w:ascii="Segoe UI" w:hAnsi="Segoe UI" w:cs="Segoe UI"/>
          <w:b/>
          <w:bCs/>
          <w:color w:val="252424"/>
        </w:rPr>
      </w:pPr>
    </w:p>
    <w:p w14:paraId="0ECDFF9A" w14:textId="2157D685" w:rsidR="00901ED8" w:rsidRDefault="0092274B" w:rsidP="009E6F85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Klicken Sie hier, um an der Besprechung teilzunehmen</w:t>
        </w:r>
      </w:hyperlink>
    </w:p>
    <w:p w14:paraId="41CD6317" w14:textId="77777777" w:rsidR="00FB7102" w:rsidRDefault="00FB7102" w:rsidP="009E6F85"/>
    <w:p w14:paraId="44C3256C" w14:textId="20DE7179" w:rsidR="00901ED8" w:rsidRDefault="00D87580" w:rsidP="009E6F85">
      <w:r>
        <w:t>Weitere aktuelle Meldungen/Termine erfahren sie unter:</w:t>
      </w:r>
    </w:p>
    <w:p w14:paraId="1F4F344C" w14:textId="3C95F983" w:rsidR="00D87580" w:rsidRDefault="00D87580" w:rsidP="009E6F85"/>
    <w:p w14:paraId="6091EF61" w14:textId="1984F700" w:rsidR="00D87580" w:rsidRDefault="00D87580" w:rsidP="009E6F85">
      <w:hyperlink r:id="rId11" w:history="1">
        <w:r w:rsidRPr="00441F17">
          <w:rPr>
            <w:rStyle w:val="Hyperlink"/>
          </w:rPr>
          <w:t>www.agrar</w:t>
        </w:r>
        <w:r w:rsidRPr="00441F17">
          <w:rPr>
            <w:rStyle w:val="Hyperlink"/>
          </w:rPr>
          <w:t>.</w:t>
        </w:r>
        <w:r w:rsidRPr="00441F17">
          <w:rPr>
            <w:rStyle w:val="Hyperlink"/>
          </w:rPr>
          <w:t>bayer.de/SonjaSchmid</w:t>
        </w:r>
      </w:hyperlink>
      <w:r>
        <w:t xml:space="preserve"> bzw. </w:t>
      </w:r>
      <w:hyperlink r:id="rId12" w:history="1">
        <w:r w:rsidRPr="00441F17">
          <w:rPr>
            <w:rStyle w:val="Hyperlink"/>
          </w:rPr>
          <w:t>www.agrar.bayer.de/WolfgangFalkenstein</w:t>
        </w:r>
      </w:hyperlink>
    </w:p>
    <w:p w14:paraId="0DA612E0" w14:textId="77777777" w:rsidR="00D87580" w:rsidRDefault="00D87580" w:rsidP="009E6F85"/>
    <w:p w14:paraId="282AC3C0" w14:textId="34280055" w:rsidR="008755C5" w:rsidRDefault="00B557BB" w:rsidP="009E6F85">
      <w:r>
        <w:rPr>
          <w:noProof/>
        </w:rPr>
        <w:drawing>
          <wp:anchor distT="0" distB="0" distL="114300" distR="114300" simplePos="0" relativeHeight="251658240" behindDoc="1" locked="0" layoutInCell="1" allowOverlap="1" wp14:anchorId="71F618C0" wp14:editId="31921C55">
            <wp:simplePos x="0" y="0"/>
            <wp:positionH relativeFrom="column">
              <wp:posOffset>4291330</wp:posOffset>
            </wp:positionH>
            <wp:positionV relativeFrom="paragraph">
              <wp:posOffset>172720</wp:posOffset>
            </wp:positionV>
            <wp:extent cx="1781175" cy="1781175"/>
            <wp:effectExtent l="0" t="0" r="9525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FA464" w14:textId="1455444B" w:rsidR="009E6F85" w:rsidRPr="007D1E2A" w:rsidRDefault="009E6F85" w:rsidP="009E6F85">
      <w:pPr>
        <w:rPr>
          <w:b/>
          <w:bCs/>
        </w:rPr>
      </w:pPr>
      <w:r w:rsidRPr="007D1E2A">
        <w:rPr>
          <w:b/>
          <w:bCs/>
        </w:rPr>
        <w:t>Wir freuen uns auf Sie - bleiben Sie gesund!</w:t>
      </w:r>
    </w:p>
    <w:p w14:paraId="3413248D" w14:textId="2F5477C7" w:rsidR="009E6F85" w:rsidRDefault="009E6F85" w:rsidP="009E6F85"/>
    <w:p w14:paraId="5FB547F8" w14:textId="0B1B5F69" w:rsidR="009E6F85" w:rsidRDefault="009E6F85" w:rsidP="009E6F85">
      <w:r w:rsidRPr="000F7D05">
        <w:t>Mit freundlichen Grüßen</w:t>
      </w:r>
    </w:p>
    <w:p w14:paraId="418D0A8C" w14:textId="77777777" w:rsidR="00D87580" w:rsidRDefault="009E6F85" w:rsidP="009E6F85">
      <w:r w:rsidRPr="000F7D05">
        <w:t xml:space="preserve">VB Pflanzenschutz </w:t>
      </w:r>
      <w:r w:rsidRPr="000F7D05">
        <w:tab/>
      </w:r>
    </w:p>
    <w:p w14:paraId="0E7A0FF5" w14:textId="05229865" w:rsidR="009E6F85" w:rsidRPr="000F7D05" w:rsidRDefault="00D87580" w:rsidP="009E6F85">
      <w:r>
        <w:t>Wolfgang Falkenstein</w:t>
      </w:r>
      <w:r>
        <w:tab/>
      </w:r>
      <w:r>
        <w:tab/>
        <w:t>Sonja Schmid</w:t>
      </w:r>
      <w:r w:rsidR="009E6F85" w:rsidRPr="000F7D05">
        <w:tab/>
      </w:r>
      <w:r w:rsidR="009E6F85" w:rsidRPr="000F7D05">
        <w:tab/>
      </w:r>
      <w:r w:rsidR="009E6F85" w:rsidRPr="000F7D05">
        <w:tab/>
      </w:r>
      <w:r w:rsidR="009E6F85" w:rsidRPr="000F7D05">
        <w:tab/>
      </w:r>
      <w:r w:rsidR="009E6F85" w:rsidRPr="000F7D05">
        <w:tab/>
      </w:r>
      <w:r w:rsidR="009E6F85" w:rsidRPr="000F7D05">
        <w:tab/>
      </w:r>
      <w:r w:rsidR="009E6F85" w:rsidRPr="000F7D05">
        <w:tab/>
      </w:r>
      <w:r w:rsidR="009E6F85" w:rsidRPr="000F7D05">
        <w:tab/>
      </w:r>
    </w:p>
    <w:p w14:paraId="5F5098AE" w14:textId="77777777" w:rsidR="009E6F85" w:rsidRDefault="009E6F85" w:rsidP="009E6F85"/>
    <w:p w14:paraId="334E2D55" w14:textId="46D23F1E" w:rsidR="003C0AA9" w:rsidRDefault="009E6F85">
      <w:r w:rsidRPr="000F7D05">
        <w:t>Bayer CropScience Deutschland GmbH</w:t>
      </w:r>
    </w:p>
    <w:p w14:paraId="5D5FB1CE" w14:textId="3B352179" w:rsidR="004A3E0F" w:rsidRDefault="004A3E0F"/>
    <w:p w14:paraId="0051FF8B" w14:textId="64C53024" w:rsidR="004A3E0F" w:rsidRDefault="004A3E0F"/>
    <w:p w14:paraId="7BD4BB34" w14:textId="77777777" w:rsidR="004A3E0F" w:rsidRDefault="004A3E0F"/>
    <w:sectPr w:rsidR="004A3E0F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9092" w14:textId="77777777" w:rsidR="00E01C6C" w:rsidRDefault="00E01C6C" w:rsidP="00935F2F">
      <w:r>
        <w:separator/>
      </w:r>
    </w:p>
  </w:endnote>
  <w:endnote w:type="continuationSeparator" w:id="0">
    <w:p w14:paraId="2655FFD8" w14:textId="77777777" w:rsidR="00E01C6C" w:rsidRDefault="00E01C6C" w:rsidP="0093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2BAD" w14:textId="77777777" w:rsidR="00935F2F" w:rsidRDefault="00935F2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B96FF2" wp14:editId="5C087626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b39427bb35cbb7e6fc7e9ca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A96479" w14:textId="2B5CAFD5" w:rsidR="00935F2F" w:rsidRPr="00935F2F" w:rsidRDefault="00935F2F" w:rsidP="00935F2F">
                          <w:pPr>
                            <w:jc w:val="right"/>
                            <w:rPr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96FF2" id="_x0000_t202" coordsize="21600,21600" o:spt="202" path="m,l,21600r21600,l21600,xe">
              <v:stroke joinstyle="miter"/>
              <v:path gradientshapeok="t" o:connecttype="rect"/>
            </v:shapetype>
            <v:shape id="MSIPCM5b39427bb35cbb7e6fc7e9ca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YKsQIAAEcFAAAOAAAAZHJzL2Uyb0RvYy54bWysVEtv2zAMvg/YfxB02GmtnYeTJqtTZCmy&#10;FkjbAOnQsyzLsQFbVCWlcTbsv4+SlXTrdhp2kSi++ZHU5VXb1ORFaFOBTGnvPKZESA55Jbcp/fq4&#10;PLugxFgmc1aDFCk9CEOvZu/fXe7VVPShhDoXmqATaaZ7ldLSWjWNIsNL0TBzDkpIFBagG2bxqbdR&#10;rtkevTd11I/jUbQHnSsNXBiD3OtOSGfef1EIbh+KwghL6pRibtaf2p+ZO6PZJZtuNVNlxUMa7B+y&#10;aFglMejJ1TWzjOx09YerpuIaDBT2nEMTQVFUXPgasJpe/KaaTcmU8LUgOEadYDL/zy2/f1lrUuXY&#10;O0oka7BFd5vb9eIuyQaTYX+cZYOEZ9lYjAo+FhPOKMmF4Yjg9w/PO7CfbpgpF5CL7jU96w/7A7RM&#10;xh+DXFTb0gbpxRAnJAieqtyWgZ9MkhN/XTMuGiGPNp3KEsAK3dHBwa3MRRscdNdaVw3Th9+0NjgC&#10;OJtBrxdsH0EFTnwKvBLFMSYyf7jR2CszRYQ2CjGy7WdoHUyBb5DpOt4WunE39pKgHIfscBos0VrC&#10;kTlORvGghyKOssE4mfT95EWv1kob+0VAQxyRUo1Z+3liLytjMSKqHlVcMAnLqq798NaS7FM6GiSx&#10;NzhJ0KKWaOhq6HJ1lG2zNhSQQX7AujR0S2EUX1YYfMWMXTONW4D54mbbBzyKGjAIBIqSEvS3v/Gd&#10;Pg4nSinZ41al1DzvmBaU1LcSx3bSGw7dGvoHEtoT/WQYx/jKjmy5axaAG4sziWl50inb+kgWGpon&#10;3Py5C4ciJjkGTWl2JBcWXyjAn4OL+dzTuHGK2ZXcKO5cOxwdpo/tE9MqAG+xZfdwXDw2fYN/p9t1&#10;YL6zUFS+OQ7ZDs4AOG6r71n4Wdx38Ovba73+f7OfAAAA//8DAFBLAwQUAAYACAAAACEAb+uXsOIA&#10;AAALAQAADwAAAGRycy9kb3ducmV2LnhtbEyPQU/DMAyF70j8h8hIXCaWbqMtLU2nCWknJDQGEtes&#10;NW1F45Qm3TJ+Pd4Jbrbf0/P3inUwvTji6DpLChbzCARSZeuOGgXvb9u7BxDOa6p1bwkVnNHBury+&#10;KnRe2xO94nHvG8Eh5HKtoPV+yKV0VYtGu7kdkFj7tKPRntexkfWoTxxuermMokQa3RF/aPWATy1W&#10;X/vJKJj9mGr1nG6XH7uX7yls0tk5C5NStzdh8wjCY/B/ZrjgMzqUzHSwE9VO9Aq4iOdrnN3HIC76&#10;IosSEAeekniVgiwL+b9D+QsAAP//AwBQSwECLQAUAAYACAAAACEAtoM4kv4AAADhAQAAEwAAAAAA&#10;AAAAAAAAAAAAAAAAW0NvbnRlbnRfVHlwZXNdLnhtbFBLAQItABQABgAIAAAAIQA4/SH/1gAAAJQB&#10;AAALAAAAAAAAAAAAAAAAAC8BAABfcmVscy8ucmVsc1BLAQItABQABgAIAAAAIQDOPQYKsQIAAEcF&#10;AAAOAAAAAAAAAAAAAAAAAC4CAABkcnMvZTJvRG9jLnhtbFBLAQItABQABgAIAAAAIQBv65ew4gAA&#10;AAsBAAAPAAAAAAAAAAAAAAAAAAsFAABkcnMvZG93bnJldi54bWxQSwUGAAAAAAQABADzAAAAGgYA&#10;AAAA&#10;" o:allowincell="f" filled="f" stroked="f" strokeweight=".5pt">
              <v:textbox inset=",0,20pt,0">
                <w:txbxContent>
                  <w:p w14:paraId="4BA96479" w14:textId="2B5CAFD5" w:rsidR="00935F2F" w:rsidRPr="00935F2F" w:rsidRDefault="00935F2F" w:rsidP="00935F2F">
                    <w:pPr>
                      <w:jc w:val="right"/>
                      <w:rPr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BC8B" w14:textId="77777777" w:rsidR="00E01C6C" w:rsidRDefault="00E01C6C" w:rsidP="00935F2F">
      <w:r>
        <w:separator/>
      </w:r>
    </w:p>
  </w:footnote>
  <w:footnote w:type="continuationSeparator" w:id="0">
    <w:p w14:paraId="56A22EBF" w14:textId="77777777" w:rsidR="00E01C6C" w:rsidRDefault="00E01C6C" w:rsidP="0093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DB3"/>
    <w:multiLevelType w:val="hybridMultilevel"/>
    <w:tmpl w:val="497A2EC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9F"/>
    <w:rsid w:val="00020F0E"/>
    <w:rsid w:val="00025FE2"/>
    <w:rsid w:val="00040445"/>
    <w:rsid w:val="00047D30"/>
    <w:rsid w:val="000770AB"/>
    <w:rsid w:val="00080B44"/>
    <w:rsid w:val="000821EE"/>
    <w:rsid w:val="00084699"/>
    <w:rsid w:val="000A57CF"/>
    <w:rsid w:val="000B27FB"/>
    <w:rsid w:val="00101171"/>
    <w:rsid w:val="001054E1"/>
    <w:rsid w:val="00123B97"/>
    <w:rsid w:val="00141C75"/>
    <w:rsid w:val="001445CE"/>
    <w:rsid w:val="001511A0"/>
    <w:rsid w:val="00177E85"/>
    <w:rsid w:val="001824A8"/>
    <w:rsid w:val="001969DB"/>
    <w:rsid w:val="001C1740"/>
    <w:rsid w:val="001D6B28"/>
    <w:rsid w:val="001E6EED"/>
    <w:rsid w:val="001E7851"/>
    <w:rsid w:val="001F33C9"/>
    <w:rsid w:val="00235263"/>
    <w:rsid w:val="002517EC"/>
    <w:rsid w:val="00282BEB"/>
    <w:rsid w:val="00297F46"/>
    <w:rsid w:val="002A31A1"/>
    <w:rsid w:val="0030549D"/>
    <w:rsid w:val="00315033"/>
    <w:rsid w:val="00331A16"/>
    <w:rsid w:val="00334E56"/>
    <w:rsid w:val="003556CD"/>
    <w:rsid w:val="00365CC8"/>
    <w:rsid w:val="003678B1"/>
    <w:rsid w:val="003A25A9"/>
    <w:rsid w:val="003B1F2F"/>
    <w:rsid w:val="003B32FD"/>
    <w:rsid w:val="003C0AA9"/>
    <w:rsid w:val="003E63C7"/>
    <w:rsid w:val="003F1DF8"/>
    <w:rsid w:val="003F37C2"/>
    <w:rsid w:val="003F7114"/>
    <w:rsid w:val="004258D5"/>
    <w:rsid w:val="00454B9E"/>
    <w:rsid w:val="004564E8"/>
    <w:rsid w:val="0048233D"/>
    <w:rsid w:val="004856A6"/>
    <w:rsid w:val="00496724"/>
    <w:rsid w:val="004A3E0F"/>
    <w:rsid w:val="004A4825"/>
    <w:rsid w:val="004D2AD3"/>
    <w:rsid w:val="004F0B4F"/>
    <w:rsid w:val="0051152A"/>
    <w:rsid w:val="00514310"/>
    <w:rsid w:val="00532FC9"/>
    <w:rsid w:val="00533259"/>
    <w:rsid w:val="00555B2F"/>
    <w:rsid w:val="005607FE"/>
    <w:rsid w:val="00564424"/>
    <w:rsid w:val="00570BE2"/>
    <w:rsid w:val="00573120"/>
    <w:rsid w:val="0058484E"/>
    <w:rsid w:val="005850CD"/>
    <w:rsid w:val="005A4B40"/>
    <w:rsid w:val="005B5F9C"/>
    <w:rsid w:val="005D4419"/>
    <w:rsid w:val="005E295E"/>
    <w:rsid w:val="005F05DF"/>
    <w:rsid w:val="00617B8F"/>
    <w:rsid w:val="00634341"/>
    <w:rsid w:val="006526ED"/>
    <w:rsid w:val="00653E82"/>
    <w:rsid w:val="00657914"/>
    <w:rsid w:val="006C1D85"/>
    <w:rsid w:val="006C67FF"/>
    <w:rsid w:val="006D55B9"/>
    <w:rsid w:val="00713311"/>
    <w:rsid w:val="007268DE"/>
    <w:rsid w:val="007323AD"/>
    <w:rsid w:val="00764ECF"/>
    <w:rsid w:val="00781FEF"/>
    <w:rsid w:val="007825FD"/>
    <w:rsid w:val="007A6C12"/>
    <w:rsid w:val="007B1CA4"/>
    <w:rsid w:val="007C7FC5"/>
    <w:rsid w:val="007D1E2A"/>
    <w:rsid w:val="00804090"/>
    <w:rsid w:val="00816335"/>
    <w:rsid w:val="0083166B"/>
    <w:rsid w:val="0084493A"/>
    <w:rsid w:val="00863D84"/>
    <w:rsid w:val="008755C5"/>
    <w:rsid w:val="00887F38"/>
    <w:rsid w:val="008F0329"/>
    <w:rsid w:val="00901ED8"/>
    <w:rsid w:val="009042C8"/>
    <w:rsid w:val="0092274B"/>
    <w:rsid w:val="00935F2F"/>
    <w:rsid w:val="009451AF"/>
    <w:rsid w:val="009473E2"/>
    <w:rsid w:val="00960936"/>
    <w:rsid w:val="009728BD"/>
    <w:rsid w:val="00976DF9"/>
    <w:rsid w:val="00983AB2"/>
    <w:rsid w:val="00992113"/>
    <w:rsid w:val="009E0761"/>
    <w:rsid w:val="009E6F85"/>
    <w:rsid w:val="00A22181"/>
    <w:rsid w:val="00A30A97"/>
    <w:rsid w:val="00A43E88"/>
    <w:rsid w:val="00A7643B"/>
    <w:rsid w:val="00AE2FA6"/>
    <w:rsid w:val="00AF0273"/>
    <w:rsid w:val="00B00339"/>
    <w:rsid w:val="00B41793"/>
    <w:rsid w:val="00B5025E"/>
    <w:rsid w:val="00B5439F"/>
    <w:rsid w:val="00B557BB"/>
    <w:rsid w:val="00B6433F"/>
    <w:rsid w:val="00B84648"/>
    <w:rsid w:val="00BA24AA"/>
    <w:rsid w:val="00BC1CF3"/>
    <w:rsid w:val="00BD21AB"/>
    <w:rsid w:val="00BD4A06"/>
    <w:rsid w:val="00BD79A7"/>
    <w:rsid w:val="00BF7466"/>
    <w:rsid w:val="00C23936"/>
    <w:rsid w:val="00C56676"/>
    <w:rsid w:val="00C656AA"/>
    <w:rsid w:val="00C7038B"/>
    <w:rsid w:val="00C707C1"/>
    <w:rsid w:val="00C919FC"/>
    <w:rsid w:val="00CA3E44"/>
    <w:rsid w:val="00CC2249"/>
    <w:rsid w:val="00CC2B70"/>
    <w:rsid w:val="00CD6607"/>
    <w:rsid w:val="00D07B96"/>
    <w:rsid w:val="00D365EA"/>
    <w:rsid w:val="00D46D8E"/>
    <w:rsid w:val="00D51460"/>
    <w:rsid w:val="00D77DDE"/>
    <w:rsid w:val="00D87580"/>
    <w:rsid w:val="00D9664E"/>
    <w:rsid w:val="00D97583"/>
    <w:rsid w:val="00DC7F46"/>
    <w:rsid w:val="00E01C6C"/>
    <w:rsid w:val="00E21BE6"/>
    <w:rsid w:val="00E27CB1"/>
    <w:rsid w:val="00E365BA"/>
    <w:rsid w:val="00E3695F"/>
    <w:rsid w:val="00E42376"/>
    <w:rsid w:val="00E50D42"/>
    <w:rsid w:val="00E55AFA"/>
    <w:rsid w:val="00E81A30"/>
    <w:rsid w:val="00E828DC"/>
    <w:rsid w:val="00E90278"/>
    <w:rsid w:val="00E930C1"/>
    <w:rsid w:val="00EA3969"/>
    <w:rsid w:val="00EB6590"/>
    <w:rsid w:val="00EC1023"/>
    <w:rsid w:val="00EC1D28"/>
    <w:rsid w:val="00EE244C"/>
    <w:rsid w:val="00F066D6"/>
    <w:rsid w:val="00F11D3E"/>
    <w:rsid w:val="00F3292C"/>
    <w:rsid w:val="00F43676"/>
    <w:rsid w:val="00F55731"/>
    <w:rsid w:val="00F87F17"/>
    <w:rsid w:val="00F90143"/>
    <w:rsid w:val="00FB6B1E"/>
    <w:rsid w:val="00FB7102"/>
    <w:rsid w:val="00FC04F4"/>
    <w:rsid w:val="00FD245A"/>
    <w:rsid w:val="00FE0B8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AE4F2"/>
  <w15:chartTrackingRefBased/>
  <w15:docId w15:val="{E0D5C17F-385F-4A26-8763-D3D4973A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39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F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5F2F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35F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5F2F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5D4419"/>
    <w:pPr>
      <w:ind w:left="720"/>
    </w:pPr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9E6F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5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7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rar.bayer.de/WolfgangFalkenste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rar.bayer.de/SonjaSchmi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MmU5NGE5YWQtNmM3My00ZTEwLWEzY2UtZmI4Y2Y2OTk1OWVm%40thread.v2/0?context=%7b%22Tid%22%3a%22fcb2b37b-5da0-466b-9b83-0014b67a7c78%22%2c%22Oid%22%3a%22bd73fc49-ad89-496d-8471-3de112967af2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068E9BA1A848B971CA059E7BC260" ma:contentTypeVersion="8" ma:contentTypeDescription="Create a new document." ma:contentTypeScope="" ma:versionID="182e3fe330b1b7a6d4e4e9bcf1d5d507">
  <xsd:schema xmlns:xsd="http://www.w3.org/2001/XMLSchema" xmlns:xs="http://www.w3.org/2001/XMLSchema" xmlns:p="http://schemas.microsoft.com/office/2006/metadata/properties" xmlns:ns3="ddd26188-b9e9-4f76-a81f-c416db936bce" targetNamespace="http://schemas.microsoft.com/office/2006/metadata/properties" ma:root="true" ma:fieldsID="68bf9315aa7b40b6e4890129d6cce0f9" ns3:_="">
    <xsd:import namespace="ddd26188-b9e9-4f76-a81f-c416db936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26188-b9e9-4f76-a81f-c416db936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1FA4B-8010-4CA6-A76E-7B40BC993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27A72-07F4-4C60-8B3C-47117355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F7E63-1A06-4A23-8B0A-CA709B0F2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26188-b9e9-4f76-a81f-c416db936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Ehrenstein</dc:creator>
  <cp:keywords/>
  <dc:description/>
  <cp:lastModifiedBy>Wolfgang Falkenstein</cp:lastModifiedBy>
  <cp:revision>5</cp:revision>
  <dcterms:created xsi:type="dcterms:W3CDTF">2022-08-26T07:16:00Z</dcterms:created>
  <dcterms:modified xsi:type="dcterms:W3CDTF">2022-08-26T07:23:00Z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0x0101003684068E9BA1A848B971CA059E7BC260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2021-12-14T12:18:40Z</vt:lpwstr>
  </property>
  <property fmtid="{D5CDD505-2E9C-101B-9397-08002B2CF9AE}" pid="5" name="MSIP_Label_7f850223-87a8-40c3-9eb2-432606efca2a_Method">
    <vt:lpwstr>Privileged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ContentBits">
    <vt:lpwstr>0</vt:lpwstr>
  </property>
</Properties>
</file>